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740F" w:rsidRPr="0018740F" w:rsidRDefault="0018740F" w:rsidP="0018740F">
      <w:pPr>
        <w:tabs>
          <w:tab w:val="left" w:pos="3165"/>
          <w:tab w:val="center" w:pos="4989"/>
        </w:tabs>
        <w:spacing w:after="0" w:line="240" w:lineRule="auto"/>
        <w:jc w:val="center"/>
        <w:rPr>
          <w:rFonts w:ascii="Times New Roman" w:eastAsia="PMingLiU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18740F">
        <w:rPr>
          <w:rFonts w:ascii="Times New Roman" w:eastAsia="PMingLiU" w:hAnsi="Times New Roman" w:cs="Times New Roman"/>
          <w:sz w:val="28"/>
          <w:szCs w:val="28"/>
          <w:lang w:eastAsia="ru-RU"/>
        </w:rPr>
        <w:t>АДМИНИСТРАЦИЯ</w:t>
      </w:r>
    </w:p>
    <w:p w:rsidR="0018740F" w:rsidRPr="0018740F" w:rsidRDefault="0018740F" w:rsidP="0018740F">
      <w:pPr>
        <w:spacing w:after="0" w:line="240" w:lineRule="auto"/>
        <w:jc w:val="center"/>
        <w:rPr>
          <w:rFonts w:ascii="Times New Roman" w:eastAsia="PMingLiU" w:hAnsi="Times New Roman" w:cs="Times New Roman"/>
          <w:sz w:val="28"/>
          <w:szCs w:val="28"/>
        </w:rPr>
      </w:pPr>
      <w:r w:rsidRPr="0018740F">
        <w:rPr>
          <w:rFonts w:ascii="Times New Roman" w:eastAsia="PMingLiU" w:hAnsi="Times New Roman" w:cs="Times New Roman"/>
          <w:sz w:val="28"/>
          <w:szCs w:val="28"/>
        </w:rPr>
        <w:t>ПЕТРОВСКОГО СЕЛЬСОВЕТА</w:t>
      </w:r>
    </w:p>
    <w:p w:rsidR="0018740F" w:rsidRPr="0018740F" w:rsidRDefault="0018740F" w:rsidP="0018740F">
      <w:pPr>
        <w:spacing w:after="0" w:line="240" w:lineRule="auto"/>
        <w:jc w:val="center"/>
        <w:rPr>
          <w:rFonts w:ascii="Times New Roman" w:eastAsia="PMingLiU" w:hAnsi="Times New Roman" w:cs="Times New Roman"/>
          <w:sz w:val="28"/>
          <w:szCs w:val="28"/>
        </w:rPr>
      </w:pPr>
      <w:r w:rsidRPr="0018740F">
        <w:rPr>
          <w:rFonts w:ascii="Times New Roman" w:eastAsia="PMingLiU" w:hAnsi="Times New Roman" w:cs="Times New Roman"/>
          <w:sz w:val="28"/>
          <w:szCs w:val="28"/>
        </w:rPr>
        <w:t>ОРДЫНСКОГО РАЙОНА НОВОСИБИРСКОЙ ОБЛАСТИ</w:t>
      </w:r>
    </w:p>
    <w:p w:rsidR="0018740F" w:rsidRPr="0018740F" w:rsidRDefault="0018740F" w:rsidP="0018740F">
      <w:pPr>
        <w:spacing w:after="0" w:line="240" w:lineRule="auto"/>
        <w:jc w:val="center"/>
        <w:rPr>
          <w:rFonts w:ascii="Times New Roman" w:eastAsia="PMingLiU" w:hAnsi="Times New Roman" w:cs="Times New Roman"/>
          <w:sz w:val="28"/>
          <w:szCs w:val="28"/>
        </w:rPr>
      </w:pPr>
    </w:p>
    <w:p w:rsidR="0018740F" w:rsidRPr="008854D5" w:rsidRDefault="0018740F" w:rsidP="0018740F">
      <w:pPr>
        <w:tabs>
          <w:tab w:val="left" w:pos="345"/>
          <w:tab w:val="center" w:pos="4960"/>
        </w:tabs>
        <w:spacing w:after="0" w:line="240" w:lineRule="auto"/>
        <w:rPr>
          <w:rFonts w:ascii="Times New Roman" w:eastAsia="PMingLiU" w:hAnsi="Times New Roman" w:cs="Times New Roman"/>
          <w:sz w:val="28"/>
          <w:szCs w:val="28"/>
        </w:rPr>
      </w:pPr>
      <w:r w:rsidRPr="0018740F">
        <w:rPr>
          <w:rFonts w:ascii="Times New Roman" w:eastAsia="PMingLiU" w:hAnsi="Times New Roman" w:cs="Times New Roman"/>
          <w:sz w:val="28"/>
          <w:szCs w:val="28"/>
        </w:rPr>
        <w:tab/>
      </w:r>
      <w:r w:rsidR="00D8750C">
        <w:rPr>
          <w:rFonts w:ascii="Times New Roman" w:eastAsia="PMingLiU" w:hAnsi="Times New Roman" w:cs="Times New Roman"/>
          <w:sz w:val="28"/>
          <w:szCs w:val="28"/>
        </w:rPr>
        <w:t xml:space="preserve">                                                </w:t>
      </w:r>
      <w:r w:rsidRPr="0018740F">
        <w:rPr>
          <w:rFonts w:ascii="Times New Roman" w:eastAsia="PMingLiU" w:hAnsi="Times New Roman" w:cs="Times New Roman"/>
          <w:sz w:val="28"/>
          <w:szCs w:val="28"/>
        </w:rPr>
        <w:t>Постановление</w:t>
      </w:r>
    </w:p>
    <w:p w:rsidR="0018740F" w:rsidRPr="0018740F" w:rsidRDefault="0018740F" w:rsidP="0018740F">
      <w:pPr>
        <w:tabs>
          <w:tab w:val="left" w:pos="345"/>
          <w:tab w:val="center" w:pos="4960"/>
        </w:tabs>
        <w:spacing w:after="0" w:line="240" w:lineRule="auto"/>
        <w:rPr>
          <w:rFonts w:ascii="Times New Roman" w:eastAsia="PMingLiU" w:hAnsi="Times New Roman" w:cs="Times New Roman"/>
          <w:sz w:val="28"/>
          <w:szCs w:val="28"/>
        </w:rPr>
      </w:pPr>
    </w:p>
    <w:p w:rsidR="0018740F" w:rsidRPr="0018740F" w:rsidRDefault="006F1BF4" w:rsidP="0018740F">
      <w:pPr>
        <w:tabs>
          <w:tab w:val="left" w:pos="345"/>
          <w:tab w:val="left" w:pos="8505"/>
        </w:tabs>
        <w:spacing w:after="0" w:line="240" w:lineRule="auto"/>
        <w:rPr>
          <w:rFonts w:ascii="Times New Roman" w:eastAsia="PMingLiU" w:hAnsi="Times New Roman" w:cs="Times New Roman"/>
          <w:sz w:val="28"/>
          <w:szCs w:val="28"/>
        </w:rPr>
      </w:pPr>
      <w:r>
        <w:rPr>
          <w:rFonts w:ascii="Times New Roman" w:eastAsia="PMingLiU" w:hAnsi="Times New Roman" w:cs="Times New Roman"/>
          <w:sz w:val="28"/>
          <w:szCs w:val="28"/>
        </w:rPr>
        <w:t>07</w:t>
      </w:r>
      <w:r w:rsidR="0018740F" w:rsidRPr="0018740F">
        <w:rPr>
          <w:rFonts w:ascii="Times New Roman" w:eastAsia="PMingLiU" w:hAnsi="Times New Roman" w:cs="Times New Roman"/>
          <w:sz w:val="28"/>
          <w:szCs w:val="28"/>
        </w:rPr>
        <w:t>.</w:t>
      </w:r>
      <w:r w:rsidR="0018740F" w:rsidRPr="008854D5">
        <w:rPr>
          <w:rFonts w:ascii="Times New Roman" w:eastAsia="PMingLiU" w:hAnsi="Times New Roman" w:cs="Times New Roman"/>
          <w:sz w:val="28"/>
          <w:szCs w:val="28"/>
        </w:rPr>
        <w:t>07</w:t>
      </w:r>
      <w:r w:rsidR="0018740F" w:rsidRPr="0018740F">
        <w:rPr>
          <w:rFonts w:ascii="Times New Roman" w:eastAsia="PMingLiU" w:hAnsi="Times New Roman" w:cs="Times New Roman"/>
          <w:sz w:val="28"/>
          <w:szCs w:val="28"/>
        </w:rPr>
        <w:t>.2020</w:t>
      </w:r>
      <w:r w:rsidR="0018740F" w:rsidRPr="0018740F">
        <w:rPr>
          <w:rFonts w:ascii="Times New Roman" w:eastAsia="PMingLiU" w:hAnsi="Times New Roman" w:cs="Times New Roman"/>
          <w:sz w:val="28"/>
          <w:szCs w:val="28"/>
        </w:rPr>
        <w:tab/>
      </w:r>
      <w:r w:rsidR="0018740F" w:rsidRPr="008854D5">
        <w:rPr>
          <w:rFonts w:ascii="Times New Roman" w:eastAsia="PMingLiU" w:hAnsi="Times New Roman" w:cs="Times New Roman"/>
          <w:sz w:val="28"/>
          <w:szCs w:val="28"/>
        </w:rPr>
        <w:t xml:space="preserve">№ </w:t>
      </w:r>
      <w:r>
        <w:rPr>
          <w:rFonts w:ascii="Times New Roman" w:eastAsia="PMingLiU" w:hAnsi="Times New Roman" w:cs="Times New Roman"/>
          <w:sz w:val="28"/>
          <w:szCs w:val="28"/>
        </w:rPr>
        <w:t>81</w:t>
      </w:r>
    </w:p>
    <w:p w:rsidR="0018740F" w:rsidRPr="008854D5" w:rsidRDefault="0018740F">
      <w:pPr>
        <w:rPr>
          <w:rFonts w:ascii="Times New Roman" w:hAnsi="Times New Roman" w:cs="Times New Roman"/>
          <w:sz w:val="28"/>
          <w:szCs w:val="28"/>
        </w:rPr>
      </w:pPr>
    </w:p>
    <w:p w:rsidR="0018740F" w:rsidRPr="008854D5" w:rsidRDefault="0018740F" w:rsidP="0018740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854D5">
        <w:rPr>
          <w:rFonts w:ascii="Times New Roman" w:hAnsi="Times New Roman" w:cs="Times New Roman"/>
          <w:bCs/>
          <w:kern w:val="2"/>
          <w:sz w:val="28"/>
          <w:szCs w:val="28"/>
        </w:rPr>
        <w:t>Об утверждении Порядка ведения муниципальной долговой книги  Петровского сельсовета Ордынского района Новосибирской области</w:t>
      </w:r>
    </w:p>
    <w:p w:rsidR="0018740F" w:rsidRPr="008854D5" w:rsidRDefault="0018740F" w:rsidP="0018740F">
      <w:pPr>
        <w:rPr>
          <w:rFonts w:ascii="Times New Roman" w:hAnsi="Times New Roman" w:cs="Times New Roman"/>
          <w:sz w:val="28"/>
          <w:szCs w:val="28"/>
        </w:rPr>
      </w:pPr>
    </w:p>
    <w:p w:rsidR="0018740F" w:rsidRPr="008854D5" w:rsidRDefault="0018740F" w:rsidP="0018740F">
      <w:pPr>
        <w:rPr>
          <w:rFonts w:ascii="Times New Roman" w:hAnsi="Times New Roman" w:cs="Times New Roman"/>
          <w:sz w:val="28"/>
          <w:szCs w:val="28"/>
        </w:rPr>
      </w:pPr>
    </w:p>
    <w:p w:rsidR="0018740F" w:rsidRPr="0018740F" w:rsidRDefault="0018740F" w:rsidP="001874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18740F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В соответствии с </w:t>
      </w:r>
      <w:r w:rsidRPr="0018740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Бюджетным кодексом Российской Федерации, </w:t>
      </w:r>
      <w:r w:rsidRPr="0018740F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Федеральным законом от 6 октября 2003 года № 131-ФЗ «Об общих принципах организации местного самоуправления в Российской Федерации», </w:t>
      </w:r>
      <w:r w:rsidRPr="0018740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руководствуясь Уставом</w:t>
      </w:r>
      <w:r w:rsidRPr="008854D5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Петровского сельсовета Ордынского района Новосибирской области</w:t>
      </w:r>
      <w:r w:rsidRPr="0018740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, администрация </w:t>
      </w:r>
      <w:r w:rsidRPr="008854D5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Петровского сельсовета Ордынского района Новосибирской области</w:t>
      </w:r>
      <w:r w:rsidRPr="0018740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постановляет: </w:t>
      </w:r>
    </w:p>
    <w:p w:rsidR="0018740F" w:rsidRPr="008854D5" w:rsidRDefault="0018740F" w:rsidP="001874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kern w:val="2"/>
          <w:sz w:val="28"/>
          <w:szCs w:val="28"/>
          <w:lang w:eastAsia="ru-RU"/>
        </w:rPr>
      </w:pPr>
      <w:r w:rsidRPr="0018740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1. Утвердить Порядок ведения муниципальной долговой книги </w:t>
      </w:r>
      <w:r w:rsidRPr="008854D5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Петровского сельсовета Ордынского района Новосибирской области</w:t>
      </w:r>
      <w:r w:rsidRPr="008854D5">
        <w:rPr>
          <w:rFonts w:ascii="Times New Roman" w:eastAsia="Times New Roman" w:hAnsi="Times New Roman" w:cs="Times New Roman"/>
          <w:i/>
          <w:kern w:val="2"/>
          <w:sz w:val="28"/>
          <w:szCs w:val="28"/>
          <w:lang w:eastAsia="ru-RU"/>
        </w:rPr>
        <w:t>.</w:t>
      </w:r>
    </w:p>
    <w:p w:rsidR="0018740F" w:rsidRPr="008854D5" w:rsidRDefault="0018740F" w:rsidP="0018740F">
      <w:pPr>
        <w:tabs>
          <w:tab w:val="left" w:pos="540"/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  <w:r w:rsidRPr="008854D5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           2.</w:t>
      </w:r>
      <w:r w:rsidRPr="008854D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Опубликовать данное постановление в печатном издании «Петровский вестник» и разместить на официальном сайте Петровского сельсовета Ордынского района Новосибирской области.</w:t>
      </w:r>
    </w:p>
    <w:p w:rsidR="0018740F" w:rsidRPr="0018740F" w:rsidRDefault="0018740F" w:rsidP="001874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 w:rsidRPr="008854D5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3</w:t>
      </w:r>
      <w:r w:rsidRPr="0018740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. Контроль за исполнением настоящего постановления возложить на </w:t>
      </w:r>
      <w:r w:rsidRPr="008854D5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специалиста 1 разряда Петровского сельсовета Ордынского района Новосибирской области Твердохлебову С.С.</w:t>
      </w:r>
    </w:p>
    <w:p w:rsidR="0018740F" w:rsidRPr="008854D5" w:rsidRDefault="0018740F" w:rsidP="0018740F">
      <w:pPr>
        <w:rPr>
          <w:rFonts w:ascii="Times New Roman" w:hAnsi="Times New Roman" w:cs="Times New Roman"/>
          <w:sz w:val="28"/>
          <w:szCs w:val="28"/>
        </w:rPr>
      </w:pPr>
      <w:r w:rsidRPr="008854D5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         4. Настоящее постановление </w:t>
      </w:r>
      <w:r w:rsidRPr="008854D5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вступает в силу со дня его опубликования</w:t>
      </w:r>
    </w:p>
    <w:p w:rsidR="0018740F" w:rsidRPr="008854D5" w:rsidRDefault="0018740F" w:rsidP="0018740F">
      <w:pPr>
        <w:rPr>
          <w:rFonts w:ascii="Times New Roman" w:hAnsi="Times New Roman" w:cs="Times New Roman"/>
          <w:sz w:val="28"/>
          <w:szCs w:val="28"/>
        </w:rPr>
      </w:pPr>
    </w:p>
    <w:p w:rsidR="0018740F" w:rsidRPr="008854D5" w:rsidRDefault="0018740F" w:rsidP="0018740F">
      <w:pPr>
        <w:rPr>
          <w:rFonts w:ascii="Times New Roman" w:hAnsi="Times New Roman" w:cs="Times New Roman"/>
          <w:sz w:val="28"/>
          <w:szCs w:val="28"/>
        </w:rPr>
      </w:pPr>
    </w:p>
    <w:p w:rsidR="0018740F" w:rsidRPr="0018740F" w:rsidRDefault="00D8750C" w:rsidP="0018740F">
      <w:pPr>
        <w:widowControl w:val="0"/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         </w:t>
      </w:r>
      <w:r w:rsidR="0018740F" w:rsidRPr="0018740F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И.о. Главы </w:t>
      </w:r>
    </w:p>
    <w:p w:rsidR="0018740F" w:rsidRPr="0018740F" w:rsidRDefault="0018740F" w:rsidP="0018740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  <w:r w:rsidRPr="0018740F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  Петровского сельсовета                                                          </w:t>
      </w:r>
    </w:p>
    <w:p w:rsidR="0018740F" w:rsidRPr="0018740F" w:rsidRDefault="0018740F" w:rsidP="0018740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18740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  Ордынского района</w:t>
      </w:r>
    </w:p>
    <w:p w:rsidR="0018740F" w:rsidRPr="008854D5" w:rsidRDefault="0018740F" w:rsidP="0018740F">
      <w:pPr>
        <w:widowControl w:val="0"/>
        <w:tabs>
          <w:tab w:val="left" w:pos="663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18740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  Новосибирской области</w:t>
      </w:r>
      <w:r w:rsidRPr="0018740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ab/>
        <w:t>Т.Е. Стародубцева</w:t>
      </w:r>
    </w:p>
    <w:p w:rsidR="0018740F" w:rsidRPr="008854D5" w:rsidRDefault="0018740F" w:rsidP="0018740F">
      <w:pPr>
        <w:widowControl w:val="0"/>
        <w:tabs>
          <w:tab w:val="left" w:pos="663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18740F" w:rsidRDefault="0018740F" w:rsidP="0018740F">
      <w:pPr>
        <w:widowControl w:val="0"/>
        <w:tabs>
          <w:tab w:val="left" w:pos="6630"/>
        </w:tabs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 w:bidi="ru-RU"/>
        </w:rPr>
      </w:pPr>
    </w:p>
    <w:p w:rsidR="0018740F" w:rsidRDefault="0018740F" w:rsidP="0018740F">
      <w:pPr>
        <w:widowControl w:val="0"/>
        <w:tabs>
          <w:tab w:val="left" w:pos="6630"/>
        </w:tabs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 w:bidi="ru-RU"/>
        </w:rPr>
      </w:pPr>
    </w:p>
    <w:p w:rsidR="0018740F" w:rsidRDefault="0018740F" w:rsidP="0018740F">
      <w:pPr>
        <w:widowControl w:val="0"/>
        <w:tabs>
          <w:tab w:val="left" w:pos="6630"/>
        </w:tabs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 w:bidi="ru-RU"/>
        </w:rPr>
      </w:pPr>
    </w:p>
    <w:p w:rsidR="0018740F" w:rsidRDefault="0018740F" w:rsidP="0018740F">
      <w:pPr>
        <w:widowControl w:val="0"/>
        <w:tabs>
          <w:tab w:val="left" w:pos="6630"/>
        </w:tabs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 w:bidi="ru-RU"/>
        </w:rPr>
      </w:pPr>
    </w:p>
    <w:p w:rsidR="0018740F" w:rsidRDefault="0018740F" w:rsidP="0018740F">
      <w:pPr>
        <w:widowControl w:val="0"/>
        <w:tabs>
          <w:tab w:val="left" w:pos="6630"/>
        </w:tabs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 w:bidi="ru-RU"/>
        </w:rPr>
      </w:pPr>
    </w:p>
    <w:p w:rsidR="0018740F" w:rsidRDefault="0018740F" w:rsidP="0018740F">
      <w:pPr>
        <w:widowControl w:val="0"/>
        <w:tabs>
          <w:tab w:val="left" w:pos="6630"/>
        </w:tabs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 w:bidi="ru-RU"/>
        </w:rPr>
      </w:pPr>
    </w:p>
    <w:p w:rsidR="0018740F" w:rsidRDefault="0018740F" w:rsidP="0018740F">
      <w:pPr>
        <w:widowControl w:val="0"/>
        <w:tabs>
          <w:tab w:val="left" w:pos="6630"/>
        </w:tabs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 w:bidi="ru-RU"/>
        </w:rPr>
      </w:pPr>
    </w:p>
    <w:tbl>
      <w:tblPr>
        <w:tblpPr w:leftFromText="180" w:rightFromText="180" w:vertAnchor="text" w:horzAnchor="margin" w:tblpY="-262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8854D5" w:rsidRPr="0018740F" w:rsidTr="008854D5">
        <w:tc>
          <w:tcPr>
            <w:tcW w:w="4785" w:type="dxa"/>
            <w:shd w:val="clear" w:color="auto" w:fill="auto"/>
          </w:tcPr>
          <w:p w:rsidR="008854D5" w:rsidRPr="0018740F" w:rsidRDefault="008854D5" w:rsidP="008854D5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kern w:val="2"/>
                <w:sz w:val="28"/>
                <w:szCs w:val="28"/>
                <w:lang w:eastAsia="ru-RU"/>
              </w:rPr>
            </w:pPr>
          </w:p>
        </w:tc>
        <w:tc>
          <w:tcPr>
            <w:tcW w:w="4786" w:type="dxa"/>
            <w:shd w:val="clear" w:color="auto" w:fill="auto"/>
          </w:tcPr>
          <w:p w:rsidR="008854D5" w:rsidRPr="0018740F" w:rsidRDefault="008854D5" w:rsidP="00D87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aps/>
                <w:kern w:val="2"/>
                <w:sz w:val="28"/>
                <w:szCs w:val="28"/>
                <w:lang w:eastAsia="ru-RU"/>
              </w:rPr>
            </w:pPr>
            <w:r w:rsidRPr="0018740F">
              <w:rPr>
                <w:rFonts w:ascii="Times New Roman" w:eastAsia="Times New Roman" w:hAnsi="Times New Roman" w:cs="Times New Roman"/>
                <w:caps/>
                <w:kern w:val="2"/>
                <w:sz w:val="28"/>
                <w:szCs w:val="28"/>
                <w:lang w:eastAsia="ru-RU"/>
              </w:rPr>
              <w:t>УтвержденО</w:t>
            </w:r>
          </w:p>
          <w:p w:rsidR="008854D5" w:rsidRDefault="008854D5" w:rsidP="00D87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</w:pPr>
            <w:r w:rsidRPr="0018740F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 xml:space="preserve">постановлением </w:t>
            </w:r>
            <w:r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>администрации</w:t>
            </w:r>
          </w:p>
          <w:p w:rsidR="008854D5" w:rsidRDefault="008854D5" w:rsidP="00D87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>Петровского сельсовета</w:t>
            </w:r>
          </w:p>
          <w:p w:rsidR="008854D5" w:rsidRDefault="008854D5" w:rsidP="00D87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>Ордынского района</w:t>
            </w:r>
          </w:p>
          <w:p w:rsidR="008854D5" w:rsidRPr="0018740F" w:rsidRDefault="008854D5" w:rsidP="00D87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>Новосибирской области</w:t>
            </w:r>
          </w:p>
          <w:p w:rsidR="008854D5" w:rsidRDefault="006F1BF4" w:rsidP="00D87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>о</w:t>
            </w:r>
            <w:r w:rsidR="008854D5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 xml:space="preserve"> 07.07.2020 № 81</w:t>
            </w:r>
          </w:p>
          <w:p w:rsidR="008854D5" w:rsidRPr="0018740F" w:rsidRDefault="008854D5" w:rsidP="008854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</w:pPr>
          </w:p>
        </w:tc>
      </w:tr>
    </w:tbl>
    <w:p w:rsidR="008854D5" w:rsidRDefault="0018740F" w:rsidP="008854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ru-RU"/>
        </w:rPr>
      </w:pPr>
      <w:r w:rsidRPr="0018740F"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ru-RU"/>
        </w:rPr>
        <w:t xml:space="preserve">Порядок ведения муниципальной долговой книги </w:t>
      </w:r>
    </w:p>
    <w:p w:rsidR="0018740F" w:rsidRPr="008854D5" w:rsidRDefault="0018740F" w:rsidP="008854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ru-RU"/>
        </w:rPr>
      </w:pPr>
      <w:r w:rsidRPr="008854D5"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ru-RU"/>
        </w:rPr>
        <w:t>Петровского    сельсовета Ордынского района Новосибирской области</w:t>
      </w:r>
    </w:p>
    <w:p w:rsidR="0018740F" w:rsidRPr="0018740F" w:rsidRDefault="0018740F" w:rsidP="0018740F">
      <w:pPr>
        <w:spacing w:after="0" w:line="240" w:lineRule="auto"/>
        <w:rPr>
          <w:rFonts w:ascii="Times New Roman" w:eastAsia="Times New Roman" w:hAnsi="Times New Roman" w:cs="Times New Roman"/>
          <w:b/>
          <w:caps/>
          <w:kern w:val="2"/>
          <w:sz w:val="28"/>
          <w:szCs w:val="28"/>
          <w:lang w:eastAsia="ru-RU"/>
        </w:rPr>
      </w:pPr>
    </w:p>
    <w:p w:rsidR="0018740F" w:rsidRPr="0018740F" w:rsidRDefault="0018740F" w:rsidP="0018740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i/>
          <w:kern w:val="2"/>
          <w:sz w:val="28"/>
          <w:szCs w:val="28"/>
          <w:lang w:eastAsia="ru-RU"/>
        </w:rPr>
      </w:pPr>
      <w:r w:rsidRPr="0018740F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1. Настоящим Порядком определяется процедура ведения муниципальной долговой книги </w:t>
      </w:r>
      <w:r w:rsidRPr="0018740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Петровского сельсовета Ордынского района Новосибирской области</w:t>
      </w:r>
      <w:r w:rsidRPr="0018740F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(далее – муниципальная долговая книга), в том числе состав информации, вносимой в муниципальную долговую книгу, порядок и срок ее внесения</w:t>
      </w:r>
      <w:r w:rsidRPr="0018740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.</w:t>
      </w:r>
    </w:p>
    <w:p w:rsidR="0018740F" w:rsidRPr="0018740F" w:rsidRDefault="0018740F" w:rsidP="001874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 w:rsidRPr="0018740F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2. Ведение муниципальной долговой книги осуществляет </w:t>
      </w:r>
      <w:r w:rsidRPr="0018740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администрацияПетровского сельсовета Ордынского района Новосибирской области</w:t>
      </w:r>
      <w:r>
        <w:rPr>
          <w:rFonts w:ascii="Times New Roman" w:eastAsia="Times New Roman" w:hAnsi="Times New Roman" w:cs="Times New Roman"/>
          <w:i/>
          <w:kern w:val="2"/>
          <w:sz w:val="28"/>
          <w:szCs w:val="28"/>
          <w:lang w:eastAsia="ru-RU"/>
        </w:rPr>
        <w:t>.</w:t>
      </w:r>
    </w:p>
    <w:p w:rsidR="0018740F" w:rsidRPr="0018740F" w:rsidRDefault="0018740F" w:rsidP="001874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  <w:shd w:val="clear" w:color="auto" w:fill="FFFFFF"/>
          <w:lang w:eastAsia="ru-RU"/>
        </w:rPr>
      </w:pPr>
      <w:r w:rsidRPr="0018740F">
        <w:rPr>
          <w:rFonts w:ascii="Times New Roman" w:eastAsia="Times New Roman" w:hAnsi="Times New Roman" w:cs="Times New Roman"/>
          <w:kern w:val="2"/>
          <w:sz w:val="28"/>
          <w:szCs w:val="28"/>
          <w:shd w:val="clear" w:color="auto" w:fill="FFFFFF"/>
          <w:lang w:eastAsia="ru-RU"/>
        </w:rPr>
        <w:t xml:space="preserve">3. Муниципальная долговая книга ведется в электронном виде </w:t>
      </w:r>
      <w:r w:rsidRPr="0018740F">
        <w:rPr>
          <w:rFonts w:ascii="Times New Roman" w:eastAsia="Times New Roman" w:hAnsi="Times New Roman" w:cs="Times New Roman"/>
          <w:kern w:val="2"/>
          <w:sz w:val="28"/>
          <w:szCs w:val="28"/>
          <w:shd w:val="clear" w:color="auto" w:fill="FFFFFF"/>
          <w:lang w:eastAsia="ru-RU"/>
        </w:rPr>
        <w:br/>
        <w:t>по форме, установленной приложением к настоящему Порядку.</w:t>
      </w:r>
    </w:p>
    <w:p w:rsidR="0018740F" w:rsidRPr="0018740F" w:rsidRDefault="0018740F" w:rsidP="001874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  <w:shd w:val="clear" w:color="auto" w:fill="FFFFFF"/>
          <w:lang w:eastAsia="ru-RU"/>
        </w:rPr>
      </w:pPr>
      <w:r w:rsidRPr="0018740F">
        <w:rPr>
          <w:rFonts w:ascii="Times New Roman" w:eastAsia="Times New Roman" w:hAnsi="Times New Roman" w:cs="Times New Roman"/>
          <w:kern w:val="2"/>
          <w:sz w:val="28"/>
          <w:szCs w:val="28"/>
          <w:shd w:val="clear" w:color="auto" w:fill="FFFFFF"/>
          <w:lang w:eastAsia="ru-RU"/>
        </w:rPr>
        <w:t xml:space="preserve">4. Муниципальная долговая книга состоит из четырех разделов, соответствующих видам долговых обязательств: </w:t>
      </w:r>
    </w:p>
    <w:p w:rsidR="0018740F" w:rsidRPr="0018740F" w:rsidRDefault="0018740F" w:rsidP="001874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 w:rsidRPr="0018740F">
        <w:rPr>
          <w:rFonts w:ascii="Times New Roman" w:eastAsia="Times New Roman" w:hAnsi="Times New Roman" w:cs="Times New Roman"/>
          <w:kern w:val="2"/>
          <w:sz w:val="28"/>
          <w:szCs w:val="28"/>
          <w:shd w:val="clear" w:color="auto" w:fill="FFFFFF"/>
          <w:lang w:eastAsia="ru-RU"/>
        </w:rPr>
        <w:t xml:space="preserve">1) долговые обязательства по </w:t>
      </w:r>
      <w:r w:rsidRPr="0018740F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муниципальным ценным бумагам; </w:t>
      </w:r>
    </w:p>
    <w:p w:rsidR="0018740F" w:rsidRPr="0018740F" w:rsidRDefault="0018740F" w:rsidP="001874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 w:rsidRPr="0018740F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2) долговые обязательства по бюджетным кредитам, привлеченным в местный бюджет от других бюджетов бюджетной системы Российской Федерации; </w:t>
      </w:r>
    </w:p>
    <w:p w:rsidR="0018740F" w:rsidRPr="0018740F" w:rsidRDefault="0018740F" w:rsidP="001874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 w:rsidRPr="0018740F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3) долговые обязательства по </w:t>
      </w:r>
      <w:r w:rsidRPr="0018740F">
        <w:rPr>
          <w:rFonts w:ascii="Times New Roman" w:eastAsia="Times New Roman" w:hAnsi="Times New Roman" w:cs="Times New Roman"/>
          <w:kern w:val="2"/>
          <w:sz w:val="28"/>
          <w:szCs w:val="28"/>
          <w:shd w:val="clear" w:color="auto" w:fill="FFFFFF"/>
          <w:lang w:eastAsia="ru-RU"/>
        </w:rPr>
        <w:t xml:space="preserve">кредитам, полученным муниципальным образованием </w:t>
      </w:r>
      <w:r w:rsidRPr="0018740F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от кредитных организаций;</w:t>
      </w:r>
    </w:p>
    <w:p w:rsidR="0018740F" w:rsidRPr="0018740F" w:rsidRDefault="0018740F" w:rsidP="001874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 w:rsidRPr="0018740F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4) долговые обязательства по муниципальным гарантиям.</w:t>
      </w:r>
    </w:p>
    <w:p w:rsidR="0018740F" w:rsidRPr="0018740F" w:rsidRDefault="0018740F" w:rsidP="001874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 w:rsidRPr="0018740F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5. Долговое обязательство регистрируется в муниципальной долговой книге в валюте долга.</w:t>
      </w:r>
    </w:p>
    <w:p w:rsidR="0018740F" w:rsidRPr="0018740F" w:rsidRDefault="0018740F" w:rsidP="001874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 w:rsidRPr="0018740F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6. Каждое долговое обязательство регистрируется отдельно и имеет собственный регистрационный номер. Присваиваемый долговому обязательству регистрационный номер состоит из семи знаков в формате «X</w:t>
      </w:r>
      <w:r w:rsidRPr="0018740F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noBreakHyphen/>
        <w:t>XX/XXXX», где «X» – порядковый номер раздела муниципальной долговой книги, «XX» – две последние цифры года, в течение которого возникло долговое обязательство, «XXXX» – порядковый номер долгового обязательства в разделе муниципальной долговой книги.</w:t>
      </w:r>
    </w:p>
    <w:p w:rsidR="0018740F" w:rsidRPr="0018740F" w:rsidRDefault="0018740F" w:rsidP="001874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 w:rsidRPr="0018740F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Внутри разделов регистрационные записи осуществляются в хронологическом порядке нарастающим итогом.</w:t>
      </w:r>
    </w:p>
    <w:p w:rsidR="0018740F" w:rsidRPr="0018740F" w:rsidRDefault="0018740F" w:rsidP="001874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 w:rsidRPr="0018740F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7. Информация о долговых обязательствах вносится в муниципальную долговую книгу в срок, не превышающий пяти рабочих дней с момента возникновения, изменения или прекращения соответствующего долгового обязательства.</w:t>
      </w:r>
    </w:p>
    <w:p w:rsidR="0018740F" w:rsidRPr="0018740F" w:rsidRDefault="0018740F" w:rsidP="001874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 w:rsidRPr="0018740F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8. Учет долговых обязательств ведется на основании кредитных договоров, договоров о предоставлении бюджетных кредитов, договоров </w:t>
      </w:r>
      <w:r w:rsidRPr="0018740F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br/>
      </w:r>
      <w:r w:rsidRPr="0018740F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lastRenderedPageBreak/>
        <w:t xml:space="preserve">о предоставлении муниципальных гарантий, дополнительных соглашений </w:t>
      </w:r>
      <w:r w:rsidRPr="0018740F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br/>
        <w:t xml:space="preserve">к соответствующим договорам, правовых актов администрации </w:t>
      </w:r>
      <w:r w:rsidRPr="0018740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Петровского сельсовета Ордынского района Новосибирской области</w:t>
      </w:r>
      <w:r w:rsidRPr="0018740F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 об эмиссии отдельного выпуска муниципальных ценных бумаг.</w:t>
      </w:r>
      <w:r w:rsidRPr="0018740F">
        <w:rPr>
          <w:rFonts w:ascii="Times New Roman" w:eastAsia="Times New Roman" w:hAnsi="Times New Roman" w:cs="Times New Roman"/>
          <w:kern w:val="2"/>
          <w:sz w:val="28"/>
          <w:szCs w:val="28"/>
          <w:vertAlign w:val="superscript"/>
          <w:lang w:eastAsia="ru-RU"/>
        </w:rPr>
        <w:footnoteReference w:id="1"/>
      </w:r>
    </w:p>
    <w:p w:rsidR="0018740F" w:rsidRPr="0018740F" w:rsidRDefault="0018740F" w:rsidP="001874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 w:rsidRPr="0018740F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9. Документы, указанные в пункте 8 настоящего Порядка, представляются лицами, их подписавшими, специалисту администрации</w:t>
      </w:r>
      <w:r w:rsidRPr="0018740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Петровского сельсовета Ордынского района Новосибирской области</w:t>
      </w:r>
      <w:r w:rsidRPr="0018740F">
        <w:rPr>
          <w:rFonts w:ascii="Times New Roman" w:eastAsia="Times New Roman" w:hAnsi="Times New Roman" w:cs="Times New Roman"/>
          <w:i/>
          <w:kern w:val="2"/>
          <w:sz w:val="28"/>
          <w:szCs w:val="28"/>
          <w:lang w:eastAsia="ru-RU"/>
        </w:rPr>
        <w:t xml:space="preserve">, </w:t>
      </w:r>
      <w:r w:rsidRPr="0018740F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ответственному за ведение муниципальной долговой книги</w:t>
      </w:r>
      <w:r w:rsidRPr="0018740F">
        <w:rPr>
          <w:rFonts w:ascii="Times New Roman" w:eastAsia="Times New Roman" w:hAnsi="Times New Roman" w:cs="Times New Roman"/>
          <w:kern w:val="2"/>
          <w:sz w:val="28"/>
          <w:szCs w:val="28"/>
          <w:vertAlign w:val="superscript"/>
          <w:lang w:eastAsia="ru-RU"/>
        </w:rPr>
        <w:footnoteReference w:id="2"/>
      </w:r>
      <w:r w:rsidRPr="0018740F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, в течение двух рабочих дней со дня их подписания.</w:t>
      </w:r>
    </w:p>
    <w:p w:rsidR="0018740F" w:rsidRPr="0018740F" w:rsidRDefault="0018740F" w:rsidP="001874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 w:rsidRPr="0018740F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10. Специалист администрации</w:t>
      </w:r>
      <w:r w:rsidRPr="0018740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Петровского сельсовета Ордынского района Новосибирской области</w:t>
      </w:r>
      <w:r w:rsidRPr="0018740F">
        <w:rPr>
          <w:rFonts w:ascii="Times New Roman" w:eastAsia="Times New Roman" w:hAnsi="Times New Roman" w:cs="Times New Roman"/>
          <w:i/>
          <w:kern w:val="2"/>
          <w:sz w:val="28"/>
          <w:szCs w:val="28"/>
          <w:lang w:eastAsia="ru-RU"/>
        </w:rPr>
        <w:t xml:space="preserve">, </w:t>
      </w:r>
      <w:r w:rsidRPr="0018740F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ответственный за</w:t>
      </w:r>
      <w:r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 ведение муниципальной долговой </w:t>
      </w:r>
      <w:r w:rsidRPr="0018740F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книги</w:t>
      </w:r>
      <w:r w:rsidRPr="0018740F">
        <w:rPr>
          <w:rFonts w:ascii="Times New Roman" w:eastAsia="Times New Roman" w:hAnsi="Times New Roman" w:cs="Times New Roman"/>
          <w:kern w:val="2"/>
          <w:sz w:val="28"/>
          <w:szCs w:val="28"/>
          <w:vertAlign w:val="superscript"/>
          <w:lang w:eastAsia="ru-RU"/>
        </w:rPr>
        <w:footnoteReference w:id="3"/>
      </w:r>
      <w:r w:rsidRPr="0018740F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не позднее 1 февраля года, следующего за отчетным, в муниципальной долговой книге, содержащей сведения о долговых обязательствах муниципального образования </w:t>
      </w:r>
      <w:r w:rsidRPr="0018740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Петровского сельсовета Ордынского района Новосибирской области</w:t>
      </w:r>
      <w:r w:rsidRPr="0018740F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 по состоянию на 1 января года, следующего за отчетным, заполняет строки, предназначенные для итоговых показателей по каждому разделу муниципальной долговой книги и по муниципальной долговой книге в целом. При этом указанные итоговые показатели, выраженные в различной валюте, указываются отдельно по каждой валюте, в которой выражены соответствующие долговые обязательства.</w:t>
      </w:r>
    </w:p>
    <w:p w:rsidR="0018740F" w:rsidRPr="0018740F" w:rsidRDefault="0018740F" w:rsidP="001874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 w:rsidRPr="0018740F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11. После подсчета итоговых показателей в соответствии с пунктом 10 настоящего Порядка, но не позднее 1 февраля года, следующего </w:t>
      </w:r>
      <w:r w:rsidRPr="0018740F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br/>
        <w:t xml:space="preserve">за отчетным, муниципальная долговая книга печатается на бумажном носителе, подписывается </w:t>
      </w:r>
      <w:r w:rsidR="00480AF1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 Главой Петровского сельсовета Ордынского района Новосибирской области </w:t>
      </w:r>
      <w:r w:rsidRPr="0018740F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и передается на постоянное хранение в составе годовой отчетности об исполнении бюджета муниципального образования.</w:t>
      </w:r>
    </w:p>
    <w:p w:rsidR="0018740F" w:rsidRPr="0018740F" w:rsidRDefault="0018740F" w:rsidP="001874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 w:rsidRPr="0018740F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12.  После выполнения действий, предусмотренных пунктом 11 настоящего Порядка, сведения о погашенных долговых обязательствах из муниципальной долговой книги исключаются. </w:t>
      </w:r>
    </w:p>
    <w:p w:rsidR="0018740F" w:rsidRPr="0018740F" w:rsidRDefault="0018740F" w:rsidP="001874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 w:rsidRPr="0018740F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13. Информация о долговых обязательствах, отраженных в муниципальной долговой книге, подлежит передаче в министерство финансов и налоговой политики Новосибирской области в соответствии с приказом министерства финансов и налоговой политики Новосибирской области от 04.12.2017 № 67-НПА «Об организации передачи министерству финансов и налоговой политики Новосибирской области информации о долговых обязательствах, отраженной в муниципальных долговых книгах муниципальных образований Новосибирской области».</w:t>
      </w:r>
    </w:p>
    <w:p w:rsidR="0018740F" w:rsidRPr="0018740F" w:rsidRDefault="0018740F" w:rsidP="001874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 w:rsidRPr="0018740F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14. Информация о долговых обязательствах, отраженных в муниципальной долговой книге, юридическим и физическим лицам, являющимся кредиторами муниципального образования </w:t>
      </w:r>
      <w:r w:rsidR="00480AF1" w:rsidRPr="0018740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Петровского </w:t>
      </w:r>
      <w:r w:rsidR="00480AF1" w:rsidRPr="0018740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lastRenderedPageBreak/>
        <w:t>сельсовета Ордынского района Новосибирской области</w:t>
      </w:r>
      <w:r w:rsidRPr="0018740F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, представляется</w:t>
      </w:r>
      <w:r w:rsidRPr="0018740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администрацией </w:t>
      </w:r>
      <w:r w:rsidR="00480AF1" w:rsidRPr="0018740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Петровского сельсовета Ордынского района Новосибирской области</w:t>
      </w:r>
      <w:r w:rsidRPr="0018740F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на основании письменного запроса заинтересованного лица в форме выписки из муниципальной долговой книги в срок, не превышающий пяти рабочих дней со дня получения запроса.</w:t>
      </w:r>
    </w:p>
    <w:p w:rsidR="0018740F" w:rsidRPr="0018740F" w:rsidRDefault="0018740F" w:rsidP="001874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</w:p>
    <w:p w:rsidR="0018740F" w:rsidRPr="0018740F" w:rsidRDefault="0018740F" w:rsidP="0018740F">
      <w:pPr>
        <w:widowControl w:val="0"/>
        <w:tabs>
          <w:tab w:val="left" w:pos="6630"/>
        </w:tabs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 w:bidi="ru-RU"/>
        </w:rPr>
      </w:pPr>
    </w:p>
    <w:p w:rsidR="00D117AD" w:rsidRDefault="00D117AD" w:rsidP="0018740F">
      <w:pPr>
        <w:ind w:firstLine="708"/>
        <w:rPr>
          <w:rFonts w:ascii="Arial" w:hAnsi="Arial" w:cs="Arial"/>
          <w:sz w:val="24"/>
          <w:szCs w:val="24"/>
        </w:rPr>
      </w:pPr>
    </w:p>
    <w:p w:rsidR="00480AF1" w:rsidRDefault="00480AF1" w:rsidP="0018740F">
      <w:pPr>
        <w:ind w:firstLine="708"/>
        <w:rPr>
          <w:rFonts w:ascii="Arial" w:hAnsi="Arial" w:cs="Arial"/>
          <w:sz w:val="24"/>
          <w:szCs w:val="24"/>
        </w:rPr>
      </w:pPr>
    </w:p>
    <w:p w:rsidR="00480AF1" w:rsidRDefault="00480AF1" w:rsidP="0018740F">
      <w:pPr>
        <w:ind w:firstLine="708"/>
        <w:rPr>
          <w:rFonts w:ascii="Arial" w:hAnsi="Arial" w:cs="Arial"/>
          <w:sz w:val="24"/>
          <w:szCs w:val="24"/>
        </w:rPr>
      </w:pPr>
    </w:p>
    <w:p w:rsidR="00480AF1" w:rsidRDefault="00480AF1" w:rsidP="0018740F">
      <w:pPr>
        <w:ind w:firstLine="708"/>
        <w:rPr>
          <w:rFonts w:ascii="Arial" w:hAnsi="Arial" w:cs="Arial"/>
          <w:sz w:val="24"/>
          <w:szCs w:val="24"/>
        </w:rPr>
      </w:pPr>
    </w:p>
    <w:p w:rsidR="00480AF1" w:rsidRDefault="00480AF1" w:rsidP="0018740F">
      <w:pPr>
        <w:ind w:firstLine="708"/>
        <w:rPr>
          <w:rFonts w:ascii="Arial" w:hAnsi="Arial" w:cs="Arial"/>
          <w:sz w:val="24"/>
          <w:szCs w:val="24"/>
        </w:rPr>
      </w:pPr>
    </w:p>
    <w:p w:rsidR="00480AF1" w:rsidRDefault="00480AF1" w:rsidP="0018740F">
      <w:pPr>
        <w:ind w:firstLine="708"/>
        <w:rPr>
          <w:rFonts w:ascii="Arial" w:hAnsi="Arial" w:cs="Arial"/>
          <w:sz w:val="24"/>
          <w:szCs w:val="24"/>
        </w:rPr>
      </w:pPr>
    </w:p>
    <w:p w:rsidR="00480AF1" w:rsidRDefault="00480AF1" w:rsidP="0018740F">
      <w:pPr>
        <w:ind w:firstLine="708"/>
        <w:rPr>
          <w:rFonts w:ascii="Arial" w:hAnsi="Arial" w:cs="Arial"/>
          <w:sz w:val="24"/>
          <w:szCs w:val="24"/>
        </w:rPr>
      </w:pPr>
    </w:p>
    <w:p w:rsidR="00480AF1" w:rsidRDefault="00480AF1" w:rsidP="0018740F">
      <w:pPr>
        <w:ind w:firstLine="708"/>
        <w:rPr>
          <w:rFonts w:ascii="Arial" w:hAnsi="Arial" w:cs="Arial"/>
          <w:sz w:val="24"/>
          <w:szCs w:val="24"/>
        </w:rPr>
      </w:pPr>
    </w:p>
    <w:p w:rsidR="00480AF1" w:rsidRDefault="00480AF1" w:rsidP="0018740F">
      <w:pPr>
        <w:ind w:firstLine="708"/>
        <w:rPr>
          <w:rFonts w:ascii="Arial" w:hAnsi="Arial" w:cs="Arial"/>
          <w:sz w:val="24"/>
          <w:szCs w:val="24"/>
        </w:rPr>
      </w:pPr>
    </w:p>
    <w:p w:rsidR="00480AF1" w:rsidRDefault="00480AF1" w:rsidP="0018740F">
      <w:pPr>
        <w:ind w:firstLine="708"/>
        <w:rPr>
          <w:rFonts w:ascii="Arial" w:hAnsi="Arial" w:cs="Arial"/>
          <w:sz w:val="24"/>
          <w:szCs w:val="24"/>
        </w:rPr>
      </w:pPr>
    </w:p>
    <w:p w:rsidR="00480AF1" w:rsidRDefault="00480AF1" w:rsidP="0018740F">
      <w:pPr>
        <w:ind w:firstLine="708"/>
        <w:rPr>
          <w:rFonts w:ascii="Arial" w:hAnsi="Arial" w:cs="Arial"/>
          <w:sz w:val="24"/>
          <w:szCs w:val="24"/>
        </w:rPr>
      </w:pPr>
    </w:p>
    <w:p w:rsidR="00480AF1" w:rsidRDefault="00480AF1" w:rsidP="0018740F">
      <w:pPr>
        <w:ind w:firstLine="708"/>
        <w:rPr>
          <w:rFonts w:ascii="Arial" w:hAnsi="Arial" w:cs="Arial"/>
          <w:sz w:val="24"/>
          <w:szCs w:val="24"/>
        </w:rPr>
      </w:pPr>
    </w:p>
    <w:p w:rsidR="00480AF1" w:rsidRDefault="00480AF1" w:rsidP="0018740F">
      <w:pPr>
        <w:ind w:firstLine="708"/>
        <w:rPr>
          <w:rFonts w:ascii="Arial" w:hAnsi="Arial" w:cs="Arial"/>
          <w:sz w:val="24"/>
          <w:szCs w:val="24"/>
        </w:rPr>
      </w:pPr>
    </w:p>
    <w:p w:rsidR="00480AF1" w:rsidRDefault="00480AF1" w:rsidP="0018740F">
      <w:pPr>
        <w:ind w:firstLine="708"/>
        <w:rPr>
          <w:rFonts w:ascii="Arial" w:hAnsi="Arial" w:cs="Arial"/>
          <w:sz w:val="24"/>
          <w:szCs w:val="24"/>
        </w:rPr>
      </w:pPr>
    </w:p>
    <w:p w:rsidR="00480AF1" w:rsidRDefault="00480AF1" w:rsidP="0018740F">
      <w:pPr>
        <w:ind w:firstLine="708"/>
        <w:rPr>
          <w:rFonts w:ascii="Arial" w:hAnsi="Arial" w:cs="Arial"/>
          <w:sz w:val="24"/>
          <w:szCs w:val="24"/>
        </w:rPr>
      </w:pPr>
    </w:p>
    <w:p w:rsidR="00480AF1" w:rsidRDefault="00480AF1" w:rsidP="0018740F">
      <w:pPr>
        <w:ind w:firstLine="708"/>
        <w:rPr>
          <w:rFonts w:ascii="Arial" w:hAnsi="Arial" w:cs="Arial"/>
          <w:sz w:val="24"/>
          <w:szCs w:val="24"/>
        </w:rPr>
      </w:pPr>
    </w:p>
    <w:p w:rsidR="00480AF1" w:rsidRDefault="00480AF1" w:rsidP="0018740F">
      <w:pPr>
        <w:ind w:firstLine="708"/>
        <w:rPr>
          <w:rFonts w:ascii="Arial" w:hAnsi="Arial" w:cs="Arial"/>
          <w:sz w:val="24"/>
          <w:szCs w:val="24"/>
        </w:rPr>
      </w:pPr>
    </w:p>
    <w:p w:rsidR="00480AF1" w:rsidRDefault="00480AF1" w:rsidP="0018740F">
      <w:pPr>
        <w:ind w:firstLine="708"/>
        <w:rPr>
          <w:rFonts w:ascii="Arial" w:hAnsi="Arial" w:cs="Arial"/>
          <w:sz w:val="24"/>
          <w:szCs w:val="24"/>
        </w:rPr>
      </w:pPr>
    </w:p>
    <w:p w:rsidR="00480AF1" w:rsidRDefault="00480AF1" w:rsidP="0018740F">
      <w:pPr>
        <w:ind w:firstLine="708"/>
        <w:rPr>
          <w:rFonts w:ascii="Arial" w:hAnsi="Arial" w:cs="Arial"/>
          <w:sz w:val="24"/>
          <w:szCs w:val="24"/>
        </w:rPr>
      </w:pPr>
    </w:p>
    <w:p w:rsidR="00480AF1" w:rsidRDefault="00480AF1" w:rsidP="0018740F">
      <w:pPr>
        <w:ind w:firstLine="708"/>
        <w:rPr>
          <w:rFonts w:ascii="Arial" w:hAnsi="Arial" w:cs="Arial"/>
          <w:sz w:val="24"/>
          <w:szCs w:val="24"/>
        </w:rPr>
      </w:pPr>
    </w:p>
    <w:p w:rsidR="00480AF1" w:rsidRDefault="00480AF1" w:rsidP="0018740F">
      <w:pPr>
        <w:ind w:firstLine="708"/>
        <w:rPr>
          <w:rFonts w:ascii="Arial" w:hAnsi="Arial" w:cs="Arial"/>
          <w:sz w:val="24"/>
          <w:szCs w:val="24"/>
        </w:rPr>
      </w:pPr>
    </w:p>
    <w:p w:rsidR="00480AF1" w:rsidRDefault="00480AF1" w:rsidP="0018740F">
      <w:pPr>
        <w:ind w:firstLine="708"/>
        <w:rPr>
          <w:rFonts w:ascii="Arial" w:hAnsi="Arial" w:cs="Arial"/>
          <w:sz w:val="24"/>
          <w:szCs w:val="24"/>
        </w:rPr>
      </w:pPr>
    </w:p>
    <w:p w:rsidR="00480AF1" w:rsidRDefault="00480AF1" w:rsidP="00480AF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sectPr w:rsidR="00480AF1" w:rsidSect="00480AF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80AF1" w:rsidRPr="00480AF1" w:rsidRDefault="00480AF1" w:rsidP="00480AF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 w:rsidRPr="00480AF1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lastRenderedPageBreak/>
        <w:t>Приложение</w:t>
      </w:r>
    </w:p>
    <w:p w:rsidR="00480AF1" w:rsidRPr="00480AF1" w:rsidRDefault="00480AF1" w:rsidP="00480AF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480AF1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к </w:t>
      </w:r>
      <w:r w:rsidRPr="00480AF1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Порядку ведения </w:t>
      </w:r>
    </w:p>
    <w:p w:rsidR="00480AF1" w:rsidRPr="00480AF1" w:rsidRDefault="00480AF1" w:rsidP="00480AF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480AF1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муниципальной долговой книги </w:t>
      </w:r>
    </w:p>
    <w:p w:rsidR="00480AF1" w:rsidRDefault="00480AF1" w:rsidP="00480AF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Петровского сельсовета</w:t>
      </w:r>
    </w:p>
    <w:p w:rsidR="00480AF1" w:rsidRDefault="00480AF1" w:rsidP="00480AF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Ордынского района</w:t>
      </w:r>
    </w:p>
    <w:p w:rsidR="00480AF1" w:rsidRPr="00480AF1" w:rsidRDefault="00480AF1" w:rsidP="00480AF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iCs/>
          <w:kern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Новосибирской области</w:t>
      </w:r>
    </w:p>
    <w:p w:rsidR="00480AF1" w:rsidRPr="00480AF1" w:rsidRDefault="00480AF1" w:rsidP="00480AF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</w:p>
    <w:p w:rsidR="00480AF1" w:rsidRDefault="00480AF1" w:rsidP="00480AF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bookmarkStart w:id="1" w:name="P164"/>
      <w:bookmarkEnd w:id="1"/>
      <w:r w:rsidRPr="00480AF1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МУНИЦИПАЛЬНАЯ ДОЛГОВАЯ КНИГА </w:t>
      </w:r>
    </w:p>
    <w:p w:rsidR="00480AF1" w:rsidRPr="00480AF1" w:rsidRDefault="00480AF1" w:rsidP="00480AF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Петровского сельсовета Ордынского района Новосибирской области</w:t>
      </w:r>
    </w:p>
    <w:p w:rsidR="00480AF1" w:rsidRPr="00480AF1" w:rsidRDefault="00480AF1" w:rsidP="00480AF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 w:rsidRPr="00480AF1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_____ год</w:t>
      </w:r>
    </w:p>
    <w:p w:rsidR="00480AF1" w:rsidRPr="00480AF1" w:rsidRDefault="00480AF1" w:rsidP="00480AF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</w:p>
    <w:tbl>
      <w:tblPr>
        <w:tblW w:w="5000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74"/>
        <w:gridCol w:w="477"/>
        <w:gridCol w:w="626"/>
        <w:gridCol w:w="541"/>
        <w:gridCol w:w="544"/>
        <w:gridCol w:w="544"/>
        <w:gridCol w:w="558"/>
        <w:gridCol w:w="544"/>
        <w:gridCol w:w="403"/>
        <w:gridCol w:w="485"/>
        <w:gridCol w:w="541"/>
        <w:gridCol w:w="541"/>
        <w:gridCol w:w="541"/>
        <w:gridCol w:w="411"/>
        <w:gridCol w:w="397"/>
        <w:gridCol w:w="317"/>
        <w:gridCol w:w="411"/>
        <w:gridCol w:w="397"/>
        <w:gridCol w:w="317"/>
        <w:gridCol w:w="411"/>
        <w:gridCol w:w="397"/>
        <w:gridCol w:w="317"/>
        <w:gridCol w:w="411"/>
        <w:gridCol w:w="397"/>
        <w:gridCol w:w="317"/>
        <w:gridCol w:w="411"/>
        <w:gridCol w:w="397"/>
        <w:gridCol w:w="317"/>
        <w:gridCol w:w="411"/>
        <w:gridCol w:w="397"/>
        <w:gridCol w:w="317"/>
        <w:gridCol w:w="411"/>
        <w:gridCol w:w="397"/>
        <w:gridCol w:w="317"/>
      </w:tblGrid>
      <w:tr w:rsidR="00480AF1" w:rsidRPr="00480AF1" w:rsidTr="0020496B">
        <w:tc>
          <w:tcPr>
            <w:tcW w:w="1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480A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Порядковый номер</w:t>
            </w:r>
          </w:p>
        </w:tc>
        <w:tc>
          <w:tcPr>
            <w:tcW w:w="1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480A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Дата регистрации</w:t>
            </w:r>
          </w:p>
        </w:tc>
        <w:tc>
          <w:tcPr>
            <w:tcW w:w="2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480A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Регистрационный номер обязательства</w:t>
            </w:r>
          </w:p>
        </w:tc>
        <w:tc>
          <w:tcPr>
            <w:tcW w:w="1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480A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Вид долгового обязательства</w:t>
            </w:r>
          </w:p>
        </w:tc>
        <w:tc>
          <w:tcPr>
            <w:tcW w:w="1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480A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Наименование заемщика</w:t>
            </w:r>
          </w:p>
        </w:tc>
        <w:tc>
          <w:tcPr>
            <w:tcW w:w="1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480A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Наименование кредитора</w:t>
            </w:r>
          </w:p>
        </w:tc>
        <w:tc>
          <w:tcPr>
            <w:tcW w:w="1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480A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Основание возникновения долгового обязательства, вид, номер, дата документа</w:t>
            </w:r>
          </w:p>
        </w:tc>
        <w:tc>
          <w:tcPr>
            <w:tcW w:w="1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480A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Дата возникновения долгового обязательства</w:t>
            </w:r>
          </w:p>
        </w:tc>
        <w:tc>
          <w:tcPr>
            <w:tcW w:w="3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480A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Дата погашения долгового обязательства</w:t>
            </w:r>
          </w:p>
        </w:tc>
        <w:tc>
          <w:tcPr>
            <w:tcW w:w="1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480A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Объем долгового обязательства</w:t>
            </w:r>
          </w:p>
        </w:tc>
        <w:tc>
          <w:tcPr>
            <w:tcW w:w="1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480A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Стоимость обслуживания долгового обязательства</w:t>
            </w:r>
          </w:p>
        </w:tc>
        <w:tc>
          <w:tcPr>
            <w:tcW w:w="1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480A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Форма обеспечения долгового обязательства</w:t>
            </w:r>
          </w:p>
        </w:tc>
        <w:tc>
          <w:tcPr>
            <w:tcW w:w="2682" w:type="pct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480A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Задолженность по долговому обязательству</w:t>
            </w:r>
          </w:p>
        </w:tc>
      </w:tr>
      <w:tr w:rsidR="00480AF1" w:rsidRPr="00480AF1" w:rsidTr="0020496B">
        <w:tc>
          <w:tcPr>
            <w:tcW w:w="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76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480A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На начало текущего года</w:t>
            </w:r>
          </w:p>
        </w:tc>
        <w:tc>
          <w:tcPr>
            <w:tcW w:w="383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480A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Начислено</w:t>
            </w:r>
          </w:p>
        </w:tc>
        <w:tc>
          <w:tcPr>
            <w:tcW w:w="76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480A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Погашено</w:t>
            </w:r>
          </w:p>
        </w:tc>
        <w:tc>
          <w:tcPr>
            <w:tcW w:w="76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480A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Остаток задолженности</w:t>
            </w:r>
          </w:p>
        </w:tc>
      </w:tr>
      <w:tr w:rsidR="00480AF1" w:rsidRPr="00480AF1" w:rsidTr="0020496B">
        <w:tc>
          <w:tcPr>
            <w:tcW w:w="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480A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Плановая</w:t>
            </w:r>
          </w:p>
        </w:tc>
        <w:tc>
          <w:tcPr>
            <w:tcW w:w="1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480A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Фактическая</w:t>
            </w:r>
          </w:p>
        </w:tc>
        <w:tc>
          <w:tcPr>
            <w:tcW w:w="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3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480A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Общая сумма обязательств</w:t>
            </w:r>
          </w:p>
        </w:tc>
        <w:tc>
          <w:tcPr>
            <w:tcW w:w="3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480A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в т.ч. просроченная</w:t>
            </w:r>
          </w:p>
        </w:tc>
        <w:tc>
          <w:tcPr>
            <w:tcW w:w="38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3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480A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Общая сумма обязательств</w:t>
            </w:r>
          </w:p>
        </w:tc>
        <w:tc>
          <w:tcPr>
            <w:tcW w:w="3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480AF1">
              <w:rPr>
                <w:rFonts w:ascii="Times New Roman" w:eastAsia="Times New Roman" w:hAnsi="Times New Roman" w:cs="Times New Roman"/>
                <w:color w:val="C00000"/>
                <w:kern w:val="2"/>
                <w:sz w:val="20"/>
                <w:szCs w:val="20"/>
                <w:lang w:eastAsia="ru-RU"/>
              </w:rPr>
              <w:t>В</w:t>
            </w:r>
            <w:r w:rsidRPr="00480A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т.ч. просроченная</w:t>
            </w:r>
          </w:p>
        </w:tc>
        <w:tc>
          <w:tcPr>
            <w:tcW w:w="3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480A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общая сумма обязательств</w:t>
            </w:r>
          </w:p>
        </w:tc>
        <w:tc>
          <w:tcPr>
            <w:tcW w:w="3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480AF1">
              <w:rPr>
                <w:rFonts w:ascii="Times New Roman" w:eastAsia="Times New Roman" w:hAnsi="Times New Roman" w:cs="Times New Roman"/>
                <w:color w:val="C00000"/>
                <w:kern w:val="2"/>
                <w:sz w:val="20"/>
                <w:szCs w:val="20"/>
                <w:lang w:eastAsia="ru-RU"/>
              </w:rPr>
              <w:t>В</w:t>
            </w:r>
            <w:r w:rsidRPr="00480A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т.ч. просроченная</w:t>
            </w:r>
          </w:p>
        </w:tc>
      </w:tr>
      <w:tr w:rsidR="00480AF1" w:rsidRPr="00480AF1" w:rsidTr="0020496B">
        <w:tc>
          <w:tcPr>
            <w:tcW w:w="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480A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основной долг (номинал)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480A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проценты</w:t>
            </w: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480A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штраф</w:t>
            </w: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480A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основной долг (номинал)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480A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проценты</w:t>
            </w: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480A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штраф</w:t>
            </w: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480A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основной долг (номинал)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480A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проценты</w:t>
            </w: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480A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штраф</w:t>
            </w: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480A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основной долг (номинал)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480A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проценты</w:t>
            </w: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480A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штраф</w:t>
            </w: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480A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основной долг (номинал)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480A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проценты</w:t>
            </w: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480A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штраф</w:t>
            </w: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480A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основной долг (номинал)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480A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проценты</w:t>
            </w: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480A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штраф</w:t>
            </w: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480A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основной долг (номинал)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480A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проценты</w:t>
            </w: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480A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штраф</w:t>
            </w:r>
          </w:p>
        </w:tc>
      </w:tr>
      <w:tr w:rsidR="00480AF1" w:rsidRPr="00480AF1" w:rsidTr="0020496B"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ru-RU"/>
              </w:rPr>
            </w:pPr>
            <w:r w:rsidRPr="00480AF1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ru-RU"/>
              </w:rPr>
            </w:pPr>
            <w:r w:rsidRPr="00480AF1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ru-RU"/>
              </w:rPr>
            </w:pPr>
            <w:r w:rsidRPr="00480AF1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ru-RU"/>
              </w:rPr>
            </w:pPr>
            <w:r w:rsidRPr="00480AF1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ru-RU"/>
              </w:rPr>
            </w:pPr>
            <w:r w:rsidRPr="00480AF1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ru-RU"/>
              </w:rPr>
            </w:pPr>
            <w:r w:rsidRPr="00480AF1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ru-RU"/>
              </w:rPr>
            </w:pPr>
            <w:r w:rsidRPr="00480AF1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ru-RU"/>
              </w:rPr>
            </w:pPr>
            <w:r w:rsidRPr="00480AF1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ru-RU"/>
              </w:rPr>
            </w:pPr>
            <w:r w:rsidRPr="00480AF1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ru-RU"/>
              </w:rPr>
            </w:pPr>
            <w:r w:rsidRPr="00480AF1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ru-RU"/>
              </w:rPr>
            </w:pPr>
            <w:r w:rsidRPr="00480AF1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ru-RU"/>
              </w:rPr>
            </w:pPr>
            <w:r w:rsidRPr="00480AF1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ru-RU"/>
              </w:rPr>
            </w:pPr>
            <w:r w:rsidRPr="00480AF1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ru-RU"/>
              </w:rPr>
            </w:pPr>
            <w:r w:rsidRPr="00480AF1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ru-RU"/>
              </w:rPr>
            </w:pPr>
            <w:r w:rsidRPr="00480AF1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ru-RU"/>
              </w:rPr>
            </w:pPr>
            <w:r w:rsidRPr="00480AF1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ru-RU"/>
              </w:rPr>
            </w:pPr>
            <w:r w:rsidRPr="00480AF1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ru-RU"/>
              </w:rPr>
            </w:pPr>
            <w:r w:rsidRPr="00480AF1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ru-RU"/>
              </w:rPr>
            </w:pPr>
            <w:r w:rsidRPr="00480AF1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ru-RU"/>
              </w:rPr>
            </w:pPr>
            <w:r w:rsidRPr="00480AF1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ru-RU"/>
              </w:rPr>
            </w:pPr>
            <w:r w:rsidRPr="00480AF1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ru-RU"/>
              </w:rPr>
            </w:pPr>
            <w:r w:rsidRPr="00480AF1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ru-RU"/>
              </w:rPr>
            </w:pPr>
            <w:r w:rsidRPr="00480AF1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ru-RU"/>
              </w:rPr>
            </w:pPr>
            <w:r w:rsidRPr="00480AF1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ru-RU"/>
              </w:rPr>
            </w:pPr>
            <w:r w:rsidRPr="00480AF1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ru-RU"/>
              </w:rPr>
            </w:pPr>
            <w:r w:rsidRPr="00480AF1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ru-RU"/>
              </w:rPr>
            </w:pPr>
            <w:r w:rsidRPr="00480AF1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ru-RU"/>
              </w:rPr>
            </w:pPr>
            <w:r w:rsidRPr="00480AF1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ru-RU"/>
              </w:rPr>
            </w:pPr>
            <w:r w:rsidRPr="00480AF1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ru-RU"/>
              </w:rPr>
              <w:t>29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ru-RU"/>
              </w:rPr>
            </w:pPr>
            <w:r w:rsidRPr="00480AF1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ru-RU"/>
              </w:rPr>
            </w:pPr>
            <w:r w:rsidRPr="00480AF1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ru-RU"/>
              </w:rPr>
              <w:t>31</w:t>
            </w: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ru-RU"/>
              </w:rPr>
            </w:pPr>
            <w:r w:rsidRPr="00480AF1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ru-RU"/>
              </w:rPr>
            </w:pPr>
            <w:r w:rsidRPr="00480AF1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ru-RU"/>
              </w:rPr>
              <w:t>33</w:t>
            </w: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ru-RU"/>
              </w:rPr>
            </w:pPr>
            <w:r w:rsidRPr="00480AF1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ru-RU"/>
              </w:rPr>
              <w:t>34</w:t>
            </w:r>
          </w:p>
        </w:tc>
      </w:tr>
      <w:tr w:rsidR="00480AF1" w:rsidRPr="00480AF1" w:rsidTr="0020496B">
        <w:tc>
          <w:tcPr>
            <w:tcW w:w="5000" w:type="pct"/>
            <w:gridSpan w:val="3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480A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lastRenderedPageBreak/>
              <w:t xml:space="preserve">Раздел 1. </w:t>
            </w:r>
            <w:r w:rsidRPr="00480AF1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:lang w:eastAsia="ru-RU"/>
              </w:rPr>
              <w:t>Долговые обязательства по муниципальным ценным бумагам</w:t>
            </w:r>
          </w:p>
        </w:tc>
      </w:tr>
      <w:tr w:rsidR="00480AF1" w:rsidRPr="00480AF1" w:rsidTr="0020496B"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</w:tr>
      <w:tr w:rsidR="00480AF1" w:rsidRPr="00480AF1" w:rsidTr="0020496B">
        <w:tc>
          <w:tcPr>
            <w:tcW w:w="1767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480A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Итого по разделу 1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480A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480A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</w:tr>
      <w:tr w:rsidR="00480AF1" w:rsidRPr="00480AF1" w:rsidTr="0020496B">
        <w:tc>
          <w:tcPr>
            <w:tcW w:w="5000" w:type="pct"/>
            <w:gridSpan w:val="3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480A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 xml:space="preserve">Раздел 2. </w:t>
            </w:r>
            <w:r w:rsidRPr="00480AF1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:lang w:eastAsia="ru-RU"/>
              </w:rPr>
              <w:t>Долговые обязательства по бюджетным кредитам, привлеченным в местный бюджет от других бюджетов бюджетной системы Российской Федерации</w:t>
            </w:r>
          </w:p>
        </w:tc>
      </w:tr>
      <w:tr w:rsidR="00480AF1" w:rsidRPr="00480AF1" w:rsidTr="0020496B"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</w:tr>
      <w:tr w:rsidR="00480AF1" w:rsidRPr="00480AF1" w:rsidTr="0020496B">
        <w:tc>
          <w:tcPr>
            <w:tcW w:w="1767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480A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Итого по разделу 2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480A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480A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</w:tr>
      <w:tr w:rsidR="00480AF1" w:rsidRPr="00480AF1" w:rsidTr="0020496B">
        <w:tc>
          <w:tcPr>
            <w:tcW w:w="5000" w:type="pct"/>
            <w:gridSpan w:val="3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480A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 xml:space="preserve">Раздел 3. </w:t>
            </w:r>
            <w:r w:rsidRPr="00480AF1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:lang w:eastAsia="ru-RU"/>
              </w:rPr>
              <w:t>Долговые обязательства по кредитам, полученным муниципальным образованием от кредитных организаций</w:t>
            </w:r>
          </w:p>
        </w:tc>
      </w:tr>
      <w:tr w:rsidR="00480AF1" w:rsidRPr="00480AF1" w:rsidTr="0020496B"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</w:tr>
      <w:tr w:rsidR="00480AF1" w:rsidRPr="00480AF1" w:rsidTr="0020496B">
        <w:tc>
          <w:tcPr>
            <w:tcW w:w="1767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480A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Итого по разделу 3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480A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480A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</w:tr>
      <w:tr w:rsidR="00480AF1" w:rsidRPr="00480AF1" w:rsidTr="0020496B">
        <w:tc>
          <w:tcPr>
            <w:tcW w:w="5000" w:type="pct"/>
            <w:gridSpan w:val="3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480A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 xml:space="preserve">Раздел 4. </w:t>
            </w:r>
            <w:r w:rsidRPr="00480AF1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:lang w:eastAsia="ru-RU"/>
              </w:rPr>
              <w:t>Долговые обязательства по муниципальным гарантиям</w:t>
            </w:r>
          </w:p>
        </w:tc>
      </w:tr>
      <w:tr w:rsidR="00480AF1" w:rsidRPr="00480AF1" w:rsidTr="0020496B"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</w:tr>
      <w:tr w:rsidR="00480AF1" w:rsidRPr="00480AF1" w:rsidTr="0020496B">
        <w:tc>
          <w:tcPr>
            <w:tcW w:w="1767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480A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Итого по разделу 4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480A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480A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</w:tr>
      <w:tr w:rsidR="00480AF1" w:rsidRPr="00480AF1" w:rsidTr="0020496B">
        <w:tc>
          <w:tcPr>
            <w:tcW w:w="5000" w:type="pct"/>
            <w:gridSpan w:val="3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</w:tr>
      <w:tr w:rsidR="00480AF1" w:rsidRPr="00480AF1" w:rsidTr="0020496B">
        <w:tc>
          <w:tcPr>
            <w:tcW w:w="1767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480A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480A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480A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F1" w:rsidRPr="00480AF1" w:rsidRDefault="00480AF1" w:rsidP="00480A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</w:tr>
    </w:tbl>
    <w:p w:rsidR="00480AF1" w:rsidRDefault="00480AF1" w:rsidP="008854D5">
      <w:pPr>
        <w:rPr>
          <w:rFonts w:ascii="Arial" w:hAnsi="Arial" w:cs="Arial"/>
          <w:sz w:val="24"/>
          <w:szCs w:val="24"/>
        </w:rPr>
        <w:sectPr w:rsidR="00480AF1" w:rsidSect="008854D5">
          <w:pgSz w:w="16838" w:h="11906" w:orient="landscape"/>
          <w:pgMar w:top="851" w:right="1134" w:bottom="1418" w:left="1134" w:header="709" w:footer="709" w:gutter="0"/>
          <w:cols w:space="708"/>
          <w:docGrid w:linePitch="360"/>
        </w:sectPr>
      </w:pPr>
    </w:p>
    <w:p w:rsidR="00480AF1" w:rsidRPr="008854D5" w:rsidRDefault="00480AF1" w:rsidP="008854D5">
      <w:pPr>
        <w:tabs>
          <w:tab w:val="left" w:pos="2445"/>
        </w:tabs>
        <w:rPr>
          <w:rFonts w:ascii="Arial" w:hAnsi="Arial" w:cs="Arial"/>
          <w:sz w:val="24"/>
          <w:szCs w:val="24"/>
        </w:rPr>
      </w:pPr>
    </w:p>
    <w:sectPr w:rsidR="00480AF1" w:rsidRPr="008854D5" w:rsidSect="00480A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6CAC" w:rsidRDefault="00A36CAC" w:rsidP="0018740F">
      <w:pPr>
        <w:spacing w:after="0" w:line="240" w:lineRule="auto"/>
      </w:pPr>
      <w:r>
        <w:separator/>
      </w:r>
    </w:p>
  </w:endnote>
  <w:endnote w:type="continuationSeparator" w:id="0">
    <w:p w:rsidR="00A36CAC" w:rsidRDefault="00A36CAC" w:rsidP="001874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6CAC" w:rsidRDefault="00A36CAC" w:rsidP="0018740F">
      <w:pPr>
        <w:spacing w:after="0" w:line="240" w:lineRule="auto"/>
      </w:pPr>
      <w:r>
        <w:separator/>
      </w:r>
    </w:p>
  </w:footnote>
  <w:footnote w:type="continuationSeparator" w:id="0">
    <w:p w:rsidR="00A36CAC" w:rsidRDefault="00A36CAC" w:rsidP="0018740F">
      <w:pPr>
        <w:spacing w:after="0" w:line="240" w:lineRule="auto"/>
      </w:pPr>
      <w:r>
        <w:continuationSeparator/>
      </w:r>
    </w:p>
  </w:footnote>
  <w:footnote w:id="1">
    <w:p w:rsidR="0018740F" w:rsidRPr="000E09E5" w:rsidRDefault="0018740F" w:rsidP="0018740F">
      <w:pPr>
        <w:pStyle w:val="a3"/>
        <w:ind w:firstLine="426"/>
        <w:rPr>
          <w:sz w:val="16"/>
          <w:szCs w:val="16"/>
        </w:rPr>
      </w:pPr>
      <w:r w:rsidRPr="000E09E5">
        <w:rPr>
          <w:rStyle w:val="a5"/>
          <w:sz w:val="16"/>
          <w:szCs w:val="16"/>
        </w:rPr>
        <w:footnoteRef/>
      </w:r>
      <w:r w:rsidRPr="000E09E5">
        <w:rPr>
          <w:kern w:val="2"/>
          <w:sz w:val="16"/>
          <w:szCs w:val="16"/>
        </w:rPr>
        <w:tab/>
        <w:t>Могут быть указаны иные документы, подтверждающие возникновение, изменение, исполнение полностью или частично долгового обязательства, в зависимости от вида долгового обязательства.</w:t>
      </w:r>
    </w:p>
  </w:footnote>
  <w:footnote w:id="2">
    <w:p w:rsidR="0018740F" w:rsidRPr="000E09E5" w:rsidRDefault="0018740F" w:rsidP="0018740F">
      <w:pPr>
        <w:pStyle w:val="a3"/>
        <w:ind w:firstLine="426"/>
      </w:pPr>
      <w:r w:rsidRPr="000E09E5">
        <w:rPr>
          <w:rStyle w:val="a5"/>
          <w:sz w:val="16"/>
          <w:szCs w:val="16"/>
        </w:rPr>
        <w:footnoteRef/>
      </w:r>
      <w:r>
        <w:rPr>
          <w:sz w:val="16"/>
          <w:szCs w:val="16"/>
        </w:rPr>
        <w:t>,</w:t>
      </w:r>
      <w:r>
        <w:rPr>
          <w:rStyle w:val="a5"/>
          <w:kern w:val="2"/>
          <w:sz w:val="16"/>
          <w:szCs w:val="16"/>
        </w:rPr>
        <w:t>3</w:t>
      </w:r>
      <w:r>
        <w:rPr>
          <w:sz w:val="16"/>
          <w:szCs w:val="16"/>
        </w:rPr>
        <w:tab/>
      </w:r>
      <w:r w:rsidRPr="000E09E5">
        <w:rPr>
          <w:sz w:val="16"/>
          <w:szCs w:val="16"/>
        </w:rPr>
        <w:t>Либо указывается наименование структурного подразделения администрации.</w:t>
      </w:r>
    </w:p>
  </w:footnote>
  <w:footnote w:id="3">
    <w:p w:rsidR="0018740F" w:rsidRPr="000E09E5" w:rsidRDefault="0018740F" w:rsidP="0018740F">
      <w:pPr>
        <w:pStyle w:val="a3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7ABE"/>
    <w:rsid w:val="0018740F"/>
    <w:rsid w:val="00236DEB"/>
    <w:rsid w:val="004552E7"/>
    <w:rsid w:val="00480AF1"/>
    <w:rsid w:val="00527ABE"/>
    <w:rsid w:val="006F1BF4"/>
    <w:rsid w:val="008854D5"/>
    <w:rsid w:val="00A36CAC"/>
    <w:rsid w:val="00BF267E"/>
    <w:rsid w:val="00D117AD"/>
    <w:rsid w:val="00D8750C"/>
    <w:rsid w:val="00FB0D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B562D21-31DA-4FD5-8783-D92D405DB6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18740F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18740F"/>
    <w:rPr>
      <w:sz w:val="20"/>
      <w:szCs w:val="20"/>
    </w:rPr>
  </w:style>
  <w:style w:type="character" w:styleId="a5">
    <w:name w:val="footnote reference"/>
    <w:uiPriority w:val="99"/>
    <w:rsid w:val="0018740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1274</Words>
  <Characters>7263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8520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user</cp:lastModifiedBy>
  <cp:revision>3</cp:revision>
  <cp:lastPrinted>2020-07-07T05:34:00Z</cp:lastPrinted>
  <dcterms:created xsi:type="dcterms:W3CDTF">2020-07-16T09:37:00Z</dcterms:created>
  <dcterms:modified xsi:type="dcterms:W3CDTF">2020-07-16T09:37:00Z</dcterms:modified>
</cp:coreProperties>
</file>